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6769" w:rsidRDefault="00E567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1"/>
        <w:gridCol w:w="1441"/>
      </w:tblGrid>
      <w:tr w:rsidR="00E56769" w:rsidRPr="00C23547" w:rsidTr="000B68C7">
        <w:trPr>
          <w:trHeight w:val="280"/>
        </w:trPr>
        <w:tc>
          <w:tcPr>
            <w:tcW w:w="7621" w:type="dxa"/>
            <w:shd w:val="clear" w:color="auto" w:fill="FFFFFF" w:themeFill="background1"/>
          </w:tcPr>
          <w:p w:rsidR="00E56769" w:rsidRPr="0063794E" w:rsidRDefault="00D33525" w:rsidP="0090605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63794E">
              <w:rPr>
                <w:b/>
                <w:sz w:val="28"/>
                <w:szCs w:val="20"/>
              </w:rPr>
              <w:t xml:space="preserve">Feed-back : jeu </w:t>
            </w:r>
            <w:r w:rsidR="0063794E" w:rsidRPr="0063794E">
              <w:rPr>
                <w:b/>
                <w:sz w:val="28"/>
                <w:szCs w:val="20"/>
              </w:rPr>
              <w:t>UP</w:t>
            </w:r>
          </w:p>
        </w:tc>
        <w:tc>
          <w:tcPr>
            <w:tcW w:w="1441" w:type="dxa"/>
            <w:shd w:val="clear" w:color="auto" w:fill="FFFFFF" w:themeFill="background1"/>
          </w:tcPr>
          <w:p w:rsidR="00E56769" w:rsidRPr="0063794E" w:rsidRDefault="00D33525" w:rsidP="00906057">
            <w:pPr>
              <w:spacing w:before="120" w:after="120"/>
              <w:rPr>
                <w:b/>
                <w:sz w:val="20"/>
                <w:szCs w:val="20"/>
              </w:rPr>
            </w:pPr>
            <w:r w:rsidRPr="0063794E">
              <w:rPr>
                <w:b/>
                <w:sz w:val="20"/>
                <w:szCs w:val="20"/>
              </w:rPr>
              <w:t xml:space="preserve">Date : </w:t>
            </w:r>
            <w:r w:rsidR="00906057" w:rsidRPr="0063794E">
              <w:rPr>
                <w:b/>
                <w:sz w:val="20"/>
                <w:szCs w:val="20"/>
              </w:rPr>
              <w:t>__/__/__</w:t>
            </w:r>
          </w:p>
        </w:tc>
      </w:tr>
      <w:bookmarkEnd w:id="0"/>
      <w:tr w:rsidR="00E56769" w:rsidRPr="00C23547" w:rsidTr="000B68C7">
        <w:tc>
          <w:tcPr>
            <w:tcW w:w="7621" w:type="dxa"/>
            <w:shd w:val="clear" w:color="auto" w:fill="FFFFFF" w:themeFill="background1"/>
          </w:tcPr>
          <w:p w:rsidR="00E56769" w:rsidRPr="00C600EF" w:rsidRDefault="00D33525" w:rsidP="00C600EF">
            <w:pPr>
              <w:spacing w:before="40" w:after="40"/>
              <w:jc w:val="center"/>
              <w:rPr>
                <w:szCs w:val="20"/>
              </w:rPr>
            </w:pPr>
            <w:r w:rsidRPr="00C600EF">
              <w:rPr>
                <w:szCs w:val="20"/>
              </w:rPr>
              <w:t xml:space="preserve">Vous devez évaluer les affirmations </w:t>
            </w:r>
            <w:r w:rsidRPr="00C600EF">
              <w:rPr>
                <w:b/>
                <w:szCs w:val="20"/>
              </w:rPr>
              <w:t>en entourant</w:t>
            </w:r>
            <w:r w:rsidRPr="00C600EF">
              <w:rPr>
                <w:szCs w:val="20"/>
              </w:rPr>
              <w:t xml:space="preserve"> l’évaluation selon l’échelle :</w:t>
            </w:r>
          </w:p>
          <w:p w:rsidR="00E56769" w:rsidRPr="0063794E" w:rsidRDefault="00D33525" w:rsidP="000B68C7">
            <w:pPr>
              <w:spacing w:before="40" w:after="40"/>
              <w:rPr>
                <w:b/>
                <w:sz w:val="20"/>
                <w:szCs w:val="20"/>
              </w:rPr>
            </w:pPr>
            <w:r w:rsidRPr="00492711">
              <w:rPr>
                <w:b/>
                <w:color w:val="FF0000"/>
                <w:sz w:val="24"/>
                <w:szCs w:val="20"/>
              </w:rPr>
              <w:t>1 pas du tout d’accord</w:t>
            </w:r>
            <w:r w:rsidRPr="00492711">
              <w:rPr>
                <w:b/>
                <w:sz w:val="24"/>
                <w:szCs w:val="20"/>
              </w:rPr>
              <w:t xml:space="preserve"> </w:t>
            </w:r>
            <w:r w:rsidRPr="00492711">
              <w:rPr>
                <w:b/>
                <w:color w:val="E36C0A" w:themeColor="accent6" w:themeShade="BF"/>
                <w:sz w:val="24"/>
                <w:szCs w:val="20"/>
              </w:rPr>
              <w:t xml:space="preserve">2 pas d’accord </w:t>
            </w:r>
            <w:r w:rsidRPr="00492711">
              <w:rPr>
                <w:b/>
                <w:color w:val="00B050"/>
                <w:sz w:val="24"/>
                <w:szCs w:val="20"/>
              </w:rPr>
              <w:t xml:space="preserve">3 d’accord </w:t>
            </w:r>
            <w:r w:rsidRPr="00492711">
              <w:rPr>
                <w:b/>
                <w:color w:val="0070C0"/>
                <w:sz w:val="24"/>
                <w:szCs w:val="20"/>
              </w:rPr>
              <w:t xml:space="preserve">4 tout à fait d’accord </w:t>
            </w:r>
            <w:r w:rsidRPr="00492711">
              <w:rPr>
                <w:b/>
                <w:sz w:val="24"/>
                <w:szCs w:val="20"/>
              </w:rPr>
              <w:t>NA</w:t>
            </w:r>
          </w:p>
        </w:tc>
        <w:tc>
          <w:tcPr>
            <w:tcW w:w="1441" w:type="dxa"/>
            <w:shd w:val="clear" w:color="auto" w:fill="FFFFFF" w:themeFill="background1"/>
          </w:tcPr>
          <w:p w:rsidR="00E56769" w:rsidRPr="0063794E" w:rsidRDefault="00492711">
            <w:pPr>
              <w:spacing w:before="40" w:after="40"/>
              <w:jc w:val="center"/>
              <w:rPr>
                <w:sz w:val="14"/>
                <w:szCs w:val="20"/>
              </w:rPr>
            </w:pPr>
            <w:r w:rsidRPr="000B68C7">
              <w:rPr>
                <w:sz w:val="28"/>
                <w:szCs w:val="20"/>
              </w:rPr>
              <w:t>Evaluation</w:t>
            </w:r>
          </w:p>
        </w:tc>
      </w:tr>
      <w:tr w:rsidR="00E56769" w:rsidRPr="00C23547" w:rsidTr="000B68C7">
        <w:trPr>
          <w:trHeight w:val="402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56769" w:rsidRPr="0063794E" w:rsidRDefault="00492711" w:rsidP="00707650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b/>
                <w:sz w:val="20"/>
                <w:szCs w:val="20"/>
              </w:rPr>
              <w:t>Mécaniques du jeu et implication des joueurs</w:t>
            </w:r>
            <w:r w:rsidRPr="0063794E">
              <w:rPr>
                <w:b/>
                <w:sz w:val="20"/>
                <w:szCs w:val="20"/>
              </w:rPr>
              <w:tab/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06057" w:rsidRPr="0063794E" w:rsidRDefault="00906057" w:rsidP="00492711">
            <w:pPr>
              <w:spacing w:before="40" w:after="40"/>
              <w:rPr>
                <w:sz w:val="14"/>
                <w:szCs w:val="20"/>
              </w:rPr>
            </w:pPr>
          </w:p>
        </w:tc>
      </w:tr>
      <w:tr w:rsidR="00707650" w:rsidRPr="00C23547" w:rsidTr="000B68C7">
        <w:trPr>
          <w:trHeight w:val="286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650" w:rsidRPr="0063794E" w:rsidRDefault="00492711" w:rsidP="00707650">
            <w:pPr>
              <w:spacing w:before="40" w:after="40"/>
              <w:rPr>
                <w:b/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 xml:space="preserve">J’ai apprécié </w:t>
            </w:r>
            <w:r>
              <w:rPr>
                <w:sz w:val="20"/>
                <w:szCs w:val="20"/>
              </w:rPr>
              <w:t>ce jeu.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07650" w:rsidRPr="00492711" w:rsidRDefault="0063794E" w:rsidP="000B68C7">
            <w:pPr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492711">
              <w:rPr>
                <w:b/>
                <w:color w:val="FF0000"/>
                <w:sz w:val="24"/>
                <w:szCs w:val="20"/>
              </w:rPr>
              <w:t>1</w:t>
            </w:r>
            <w:r w:rsidRPr="00492711">
              <w:rPr>
                <w:b/>
                <w:sz w:val="24"/>
                <w:szCs w:val="20"/>
              </w:rPr>
              <w:t xml:space="preserve"> </w:t>
            </w:r>
            <w:r w:rsidRPr="00492711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492711">
              <w:rPr>
                <w:b/>
                <w:color w:val="00B050"/>
                <w:sz w:val="24"/>
                <w:szCs w:val="20"/>
              </w:rPr>
              <w:t>3</w:t>
            </w:r>
            <w:r w:rsidRPr="00492711">
              <w:rPr>
                <w:b/>
                <w:sz w:val="24"/>
                <w:szCs w:val="20"/>
              </w:rPr>
              <w:t xml:space="preserve"> </w:t>
            </w:r>
            <w:r w:rsidRPr="00492711">
              <w:rPr>
                <w:b/>
                <w:color w:val="0070C0"/>
                <w:sz w:val="24"/>
                <w:szCs w:val="20"/>
              </w:rPr>
              <w:t>4</w:t>
            </w:r>
            <w:r w:rsidRPr="00492711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274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>J’ai compris les règles.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283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>J’ai dû gérer mon temps et mon stresse pendant le jeu.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280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>Les challenges m’ont motivé à particip</w:t>
            </w:r>
            <w:r>
              <w:rPr>
                <w:sz w:val="20"/>
                <w:szCs w:val="20"/>
              </w:rPr>
              <w:t>er</w:t>
            </w:r>
            <w:r w:rsidRPr="0063794E">
              <w:rPr>
                <w:sz w:val="20"/>
                <w:szCs w:val="20"/>
              </w:rPr>
              <w:t xml:space="preserve"> pendant le jeu.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256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 xml:space="preserve">L’ensemble des </w:t>
            </w:r>
            <w:r>
              <w:rPr>
                <w:sz w:val="20"/>
                <w:szCs w:val="20"/>
              </w:rPr>
              <w:t xml:space="preserve">différents types de </w:t>
            </w:r>
            <w:r w:rsidRPr="0063794E">
              <w:rPr>
                <w:sz w:val="20"/>
                <w:szCs w:val="20"/>
              </w:rPr>
              <w:t>challenges a contribué à une cohésion d’équipe.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231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>J’ai dû int</w:t>
            </w:r>
            <w:r>
              <w:rPr>
                <w:sz w:val="20"/>
                <w:szCs w:val="20"/>
              </w:rPr>
              <w:t>e</w:t>
            </w:r>
            <w:r w:rsidRPr="0063794E">
              <w:rPr>
                <w:sz w:val="20"/>
                <w:szCs w:val="20"/>
              </w:rPr>
              <w:t xml:space="preserve">ragir avec les autres </w:t>
            </w:r>
            <w:r>
              <w:rPr>
                <w:sz w:val="20"/>
                <w:szCs w:val="20"/>
              </w:rPr>
              <w:t>joueurs</w:t>
            </w:r>
            <w:r w:rsidRPr="0063794E">
              <w:rPr>
                <w:sz w:val="20"/>
                <w:szCs w:val="20"/>
              </w:rPr>
              <w:t xml:space="preserve"> afin de réussir les challenges.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283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 xml:space="preserve">Comparé à </w:t>
            </w:r>
            <w:r>
              <w:rPr>
                <w:sz w:val="20"/>
                <w:szCs w:val="20"/>
              </w:rPr>
              <w:t xml:space="preserve">un cours/activité </w:t>
            </w:r>
            <w:r w:rsidRPr="0063794E">
              <w:rPr>
                <w:sz w:val="20"/>
                <w:szCs w:val="20"/>
              </w:rPr>
              <w:t>« classique », j’ai trouvé l’approche « ludique » plus « intégrante » et « active »</w:t>
            </w:r>
            <w:r w:rsidR="00C600EF">
              <w:rPr>
                <w:sz w:val="20"/>
                <w:szCs w:val="20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320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>Ce jeu favoris</w:t>
            </w:r>
            <w:r>
              <w:rPr>
                <w:sz w:val="20"/>
                <w:szCs w:val="20"/>
              </w:rPr>
              <w:t>e</w:t>
            </w:r>
            <w:r w:rsidRPr="0063794E">
              <w:rPr>
                <w:sz w:val="20"/>
                <w:szCs w:val="20"/>
              </w:rPr>
              <w:t xml:space="preserve"> la prise et le partage de parole.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DC6FBF">
        <w:trPr>
          <w:trHeight w:val="278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>J’étais impliqué pendant le jeu.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285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9A6EC3" w:rsidP="000B68C7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 pourrais rejouer ce jeu sans m’ennuyer.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DC6FBF">
        <w:trPr>
          <w:trHeight w:val="330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 jeu </w:t>
            </w:r>
            <w:r w:rsidR="00DC6FBF">
              <w:rPr>
                <w:sz w:val="20"/>
                <w:szCs w:val="20"/>
              </w:rPr>
              <w:t>favorise l’écoute et l’entraide</w:t>
            </w:r>
            <w:r w:rsidR="00C600EF">
              <w:rPr>
                <w:sz w:val="20"/>
                <w:szCs w:val="20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326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>Il y avait une bonne dynamique entre les joueurs.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354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 jeu m’a aidé à mieux connaitre les autres joueurs.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360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 jeu m’a aidé à mobiliser mes compétences linguistiques et/ou socio-communicatives.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DC6FBF">
        <w:trPr>
          <w:trHeight w:val="296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 jeu m’a fait travailler la créativité et/ou l’improvisation.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DC6FBF">
        <w:trPr>
          <w:trHeight w:val="290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J’ai l’intention d’utiliser ce jeu dans mes formations</w:t>
            </w:r>
            <w:r w:rsidR="00DC6FBF">
              <w:rPr>
                <w:sz w:val="20"/>
                <w:szCs w:val="20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0B68C7" w:rsidRPr="00C23547" w:rsidTr="000B68C7">
        <w:trPr>
          <w:trHeight w:val="271"/>
        </w:trPr>
        <w:tc>
          <w:tcPr>
            <w:tcW w:w="7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Pr="0063794E" w:rsidRDefault="000B68C7" w:rsidP="000B68C7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 jeu n’est pas uniquement un jeu qui fait travailler la maitrise d’une langue étrangère</w:t>
            </w:r>
            <w:r w:rsidR="00C600EF">
              <w:rPr>
                <w:sz w:val="20"/>
                <w:szCs w:val="20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B68C7" w:rsidRDefault="000B68C7" w:rsidP="000B68C7">
            <w:pPr>
              <w:jc w:val="center"/>
            </w:pPr>
            <w:r w:rsidRPr="00C16E00">
              <w:rPr>
                <w:b/>
                <w:color w:val="FF0000"/>
                <w:sz w:val="24"/>
                <w:szCs w:val="20"/>
              </w:rPr>
              <w:t>1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C16E00">
              <w:rPr>
                <w:b/>
                <w:color w:val="00B050"/>
                <w:sz w:val="24"/>
                <w:szCs w:val="20"/>
              </w:rPr>
              <w:t>3</w:t>
            </w:r>
            <w:r w:rsidRPr="00C16E00">
              <w:rPr>
                <w:b/>
                <w:sz w:val="24"/>
                <w:szCs w:val="20"/>
              </w:rPr>
              <w:t xml:space="preserve"> </w:t>
            </w:r>
            <w:r w:rsidRPr="00C16E00">
              <w:rPr>
                <w:b/>
                <w:color w:val="0070C0"/>
                <w:sz w:val="24"/>
                <w:szCs w:val="20"/>
              </w:rPr>
              <w:t>4</w:t>
            </w:r>
            <w:r w:rsidRPr="00C16E00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C600EF" w:rsidRPr="00C23547" w:rsidTr="00DC6FBF">
        <w:trPr>
          <w:trHeight w:val="300"/>
        </w:trPr>
        <w:tc>
          <w:tcPr>
            <w:tcW w:w="76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600EF" w:rsidRPr="0063794E" w:rsidRDefault="00C600EF" w:rsidP="00C600EF">
            <w:pPr>
              <w:spacing w:before="40" w:after="40"/>
              <w:rPr>
                <w:sz w:val="20"/>
                <w:szCs w:val="20"/>
              </w:rPr>
            </w:pPr>
            <w:r w:rsidRPr="0063794E">
              <w:rPr>
                <w:sz w:val="20"/>
                <w:szCs w:val="20"/>
              </w:rPr>
              <w:t>J’ai envie de partager cette expérience autour de moi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600EF" w:rsidRDefault="00C600EF" w:rsidP="00C600EF">
            <w:pPr>
              <w:jc w:val="center"/>
            </w:pPr>
            <w:r w:rsidRPr="00E54188">
              <w:rPr>
                <w:b/>
                <w:color w:val="FF0000"/>
                <w:sz w:val="24"/>
                <w:szCs w:val="20"/>
              </w:rPr>
              <w:t>1</w:t>
            </w:r>
            <w:r w:rsidRPr="00E54188">
              <w:rPr>
                <w:b/>
                <w:sz w:val="24"/>
                <w:szCs w:val="20"/>
              </w:rPr>
              <w:t xml:space="preserve"> </w:t>
            </w:r>
            <w:r w:rsidRPr="00E54188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E54188">
              <w:rPr>
                <w:b/>
                <w:color w:val="00B050"/>
                <w:sz w:val="24"/>
                <w:szCs w:val="20"/>
              </w:rPr>
              <w:t>3</w:t>
            </w:r>
            <w:r w:rsidRPr="00E54188">
              <w:rPr>
                <w:b/>
                <w:sz w:val="24"/>
                <w:szCs w:val="20"/>
              </w:rPr>
              <w:t xml:space="preserve"> </w:t>
            </w:r>
            <w:r w:rsidRPr="00E54188">
              <w:rPr>
                <w:b/>
                <w:color w:val="0070C0"/>
                <w:sz w:val="24"/>
                <w:szCs w:val="20"/>
              </w:rPr>
              <w:t>4</w:t>
            </w:r>
            <w:r w:rsidRPr="00E54188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C600EF" w:rsidRPr="00C23547" w:rsidTr="00DC6FBF">
        <w:trPr>
          <w:trHeight w:val="293"/>
        </w:trPr>
        <w:tc>
          <w:tcPr>
            <w:tcW w:w="762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:rsidR="00C600EF" w:rsidRPr="0063794E" w:rsidRDefault="00C600EF" w:rsidP="00C600EF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 jeu m’a donné l’opportunité de donner mon opinion et structurer les idées.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:rsidR="00C600EF" w:rsidRDefault="00C600EF" w:rsidP="00C600EF">
            <w:pPr>
              <w:jc w:val="center"/>
            </w:pPr>
            <w:r w:rsidRPr="00E54188">
              <w:rPr>
                <w:b/>
                <w:color w:val="FF0000"/>
                <w:sz w:val="24"/>
                <w:szCs w:val="20"/>
              </w:rPr>
              <w:t>1</w:t>
            </w:r>
            <w:r w:rsidRPr="00E54188">
              <w:rPr>
                <w:b/>
                <w:sz w:val="24"/>
                <w:szCs w:val="20"/>
              </w:rPr>
              <w:t xml:space="preserve"> </w:t>
            </w:r>
            <w:r w:rsidRPr="00E54188">
              <w:rPr>
                <w:b/>
                <w:color w:val="E36C0A" w:themeColor="accent6" w:themeShade="BF"/>
                <w:sz w:val="24"/>
                <w:szCs w:val="20"/>
              </w:rPr>
              <w:t xml:space="preserve">2 </w:t>
            </w:r>
            <w:r w:rsidRPr="00E54188">
              <w:rPr>
                <w:b/>
                <w:color w:val="00B050"/>
                <w:sz w:val="24"/>
                <w:szCs w:val="20"/>
              </w:rPr>
              <w:t>3</w:t>
            </w:r>
            <w:r w:rsidRPr="00E54188">
              <w:rPr>
                <w:b/>
                <w:sz w:val="24"/>
                <w:szCs w:val="20"/>
              </w:rPr>
              <w:t xml:space="preserve"> </w:t>
            </w:r>
            <w:r w:rsidRPr="00E54188">
              <w:rPr>
                <w:b/>
                <w:color w:val="0070C0"/>
                <w:sz w:val="24"/>
                <w:szCs w:val="20"/>
              </w:rPr>
              <w:t>4</w:t>
            </w:r>
            <w:r w:rsidRPr="00E54188">
              <w:rPr>
                <w:b/>
                <w:sz w:val="24"/>
                <w:szCs w:val="20"/>
              </w:rPr>
              <w:t xml:space="preserve"> NA</w:t>
            </w:r>
          </w:p>
        </w:tc>
      </w:tr>
      <w:tr w:rsidR="00492711" w:rsidRPr="00C23547" w:rsidTr="000B68C7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492711" w:rsidRPr="0063794E" w:rsidRDefault="00492711" w:rsidP="00492711">
            <w:pPr>
              <w:spacing w:before="240" w:after="240"/>
              <w:rPr>
                <w:sz w:val="20"/>
                <w:szCs w:val="20"/>
              </w:rPr>
            </w:pPr>
            <w:r w:rsidRPr="0063794E">
              <w:rPr>
                <w:b/>
                <w:sz w:val="20"/>
                <w:szCs w:val="20"/>
              </w:rPr>
              <w:t>Ce que j’ai le plus apprécié de cette expérience :</w:t>
            </w:r>
          </w:p>
          <w:p w:rsidR="00492711" w:rsidRPr="0063794E" w:rsidRDefault="00492711" w:rsidP="00492711">
            <w:pPr>
              <w:spacing w:before="240" w:after="240"/>
              <w:rPr>
                <w:sz w:val="20"/>
                <w:szCs w:val="20"/>
              </w:rPr>
            </w:pPr>
          </w:p>
          <w:p w:rsidR="00492711" w:rsidRPr="0063794E" w:rsidRDefault="00492711" w:rsidP="00492711">
            <w:pPr>
              <w:spacing w:before="240" w:after="240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2711" w:rsidRPr="0063794E" w:rsidRDefault="00492711" w:rsidP="0049271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492711" w:rsidRPr="00C23547" w:rsidTr="000B68C7">
        <w:trPr>
          <w:trHeight w:val="540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492711" w:rsidRPr="0063794E" w:rsidRDefault="00492711" w:rsidP="00492711">
            <w:pPr>
              <w:spacing w:before="240" w:after="240"/>
              <w:rPr>
                <w:sz w:val="20"/>
                <w:szCs w:val="20"/>
              </w:rPr>
            </w:pPr>
            <w:r w:rsidRPr="0063794E">
              <w:rPr>
                <w:b/>
                <w:sz w:val="20"/>
                <w:szCs w:val="20"/>
              </w:rPr>
              <w:t>Suggestions d’améliorations</w:t>
            </w:r>
            <w:r w:rsidRPr="0063794E">
              <w:rPr>
                <w:sz w:val="20"/>
                <w:szCs w:val="20"/>
              </w:rPr>
              <w:t xml:space="preserve">: </w:t>
            </w:r>
          </w:p>
          <w:p w:rsidR="00492711" w:rsidRPr="0063794E" w:rsidRDefault="00492711" w:rsidP="00492711">
            <w:pPr>
              <w:spacing w:before="240" w:after="240"/>
              <w:rPr>
                <w:sz w:val="20"/>
                <w:szCs w:val="20"/>
              </w:rPr>
            </w:pPr>
          </w:p>
          <w:p w:rsidR="00492711" w:rsidRPr="0063794E" w:rsidRDefault="00492711" w:rsidP="00492711">
            <w:pPr>
              <w:spacing w:before="240" w:after="240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2711" w:rsidRPr="0063794E" w:rsidRDefault="00492711" w:rsidP="0049271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  <w:tr w:rsidR="00492711" w:rsidRPr="00C23547" w:rsidTr="000B68C7">
        <w:trPr>
          <w:trHeight w:val="540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492711" w:rsidRPr="0063794E" w:rsidRDefault="00492711" w:rsidP="00492711">
            <w:pPr>
              <w:spacing w:before="240" w:after="240"/>
              <w:rPr>
                <w:b/>
                <w:sz w:val="20"/>
                <w:szCs w:val="20"/>
              </w:rPr>
            </w:pPr>
            <w:r w:rsidRPr="0063794E">
              <w:rPr>
                <w:b/>
                <w:sz w:val="20"/>
                <w:szCs w:val="20"/>
              </w:rPr>
              <w:t>Autre remarques :</w:t>
            </w:r>
          </w:p>
          <w:p w:rsidR="00492711" w:rsidRPr="0063794E" w:rsidRDefault="00492711" w:rsidP="00492711">
            <w:pPr>
              <w:spacing w:before="240" w:after="240"/>
              <w:rPr>
                <w:b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92711" w:rsidRPr="0063794E" w:rsidRDefault="00492711" w:rsidP="00492711">
            <w:pPr>
              <w:spacing w:before="40" w:after="40"/>
              <w:jc w:val="center"/>
              <w:rPr>
                <w:sz w:val="20"/>
                <w:szCs w:val="20"/>
              </w:rPr>
            </w:pPr>
          </w:p>
        </w:tc>
      </w:tr>
    </w:tbl>
    <w:p w:rsidR="00E56769" w:rsidRDefault="00E56769">
      <w:pPr>
        <w:rPr>
          <w:b/>
        </w:rPr>
      </w:pPr>
    </w:p>
    <w:sectPr w:rsidR="00E56769">
      <w:headerReference w:type="default" r:id="rId8"/>
      <w:footerReference w:type="default" r:id="rId9"/>
      <w:pgSz w:w="11906" w:h="16838"/>
      <w:pgMar w:top="397" w:right="1418" w:bottom="907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C" w:rsidRDefault="007E016C" w:rsidP="001D7E38">
      <w:pPr>
        <w:spacing w:after="0" w:line="240" w:lineRule="auto"/>
      </w:pPr>
      <w:r>
        <w:separator/>
      </w:r>
    </w:p>
  </w:endnote>
  <w:endnote w:type="continuationSeparator" w:id="0">
    <w:p w:rsidR="007E016C" w:rsidRDefault="007E016C" w:rsidP="001D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E38" w:rsidRPr="007F3CEB" w:rsidRDefault="007F3CEB">
    <w:pPr>
      <w:pStyle w:val="Pieddepage"/>
      <w:rPr>
        <w:lang w:val="en-GB"/>
      </w:rPr>
    </w:pPr>
    <w:r w:rsidRPr="007F3CEB">
      <w:rPr>
        <w:lang w:val="en-GB"/>
      </w:rPr>
      <w:t xml:space="preserve">Contact </w:t>
    </w:r>
    <w:r>
      <w:rPr>
        <w:lang w:val="en-GB"/>
      </w:rPr>
      <w:t>–</w:t>
    </w:r>
    <w:r w:rsidRPr="007F3CEB">
      <w:rPr>
        <w:lang w:val="en-GB"/>
      </w:rPr>
      <w:t xml:space="preserve"> please</w:t>
    </w:r>
    <w:r>
      <w:rPr>
        <w:lang w:val="en-GB"/>
      </w:rPr>
      <w:t xml:space="preserve"> scan and send feedback to </w:t>
    </w:r>
    <w:r w:rsidRPr="007F3CEB">
      <w:rPr>
        <w:lang w:val="en-GB"/>
      </w:rPr>
      <w:sym w:font="Wingdings" w:char="F0E0"/>
    </w:r>
    <w:r w:rsidRPr="007F3CEB">
      <w:rPr>
        <w:lang w:val="en-GB"/>
      </w:rPr>
      <w:t xml:space="preserve"> </w:t>
    </w:r>
    <w:hyperlink r:id="rId1" w:history="1">
      <w:r w:rsidRPr="007F3CEB">
        <w:rPr>
          <w:rStyle w:val="Lienhypertexte"/>
          <w:lang w:val="en-GB"/>
        </w:rPr>
        <w:t>john.kenwright@grenoble-inp.fr</w:t>
      </w:r>
    </w:hyperlink>
    <w:r w:rsidRPr="007F3CEB"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C" w:rsidRDefault="007E016C" w:rsidP="001D7E38">
      <w:pPr>
        <w:spacing w:after="0" w:line="240" w:lineRule="auto"/>
      </w:pPr>
      <w:r>
        <w:separator/>
      </w:r>
    </w:p>
  </w:footnote>
  <w:footnote w:type="continuationSeparator" w:id="0">
    <w:p w:rsidR="007E016C" w:rsidRDefault="007E016C" w:rsidP="001D7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E38" w:rsidRPr="007F3CEB" w:rsidRDefault="007F3CEB">
    <w:pPr>
      <w:pStyle w:val="En-tte"/>
      <w:rPr>
        <w:lang w:val="en-GB"/>
      </w:rPr>
    </w:pPr>
    <w:r w:rsidRPr="007F3CEB">
      <w:rPr>
        <w:lang w:val="en-GB"/>
      </w:rPr>
      <w:t xml:space="preserve">Infos &amp; digikits </w:t>
    </w:r>
    <w:r>
      <w:sym w:font="Wingdings" w:char="F0E0"/>
    </w:r>
    <w:r w:rsidRPr="007F3CEB">
      <w:rPr>
        <w:lang w:val="en-GB"/>
      </w:rPr>
      <w:t xml:space="preserve"> up.grenoble-inp.fr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CA14C7"/>
    <w:multiLevelType w:val="multilevel"/>
    <w:tmpl w:val="7FDE018E"/>
    <w:lvl w:ilvl="0">
      <w:start w:val="1"/>
      <w:numFmt w:val="bullet"/>
      <w:lvlText w:val="🡺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ppVer" w:val="ᝇᝂᝄ"/>
    <w:docVar w:name="CheckSum" w:val="ᝈᝉᝉᝋ"/>
    <w:docVar w:name="CLIName" w:val="ᝩគ᝗ក᝵ជជ᝽᝺᝽᝹᝸"/>
    <w:docVar w:name="DateTime" w:val="ᝅᝄᝃᝅᝅᝃᝆᝄᝅᝍ᜴᜴ᝅᝊᝎᝆᝇ᜴᜼᝛ᝡᝨ᜿ᝆᝎᝄ᜽"/>
    <w:docVar w:name="DoneBy" w:val="ᝧᝨᝰ᝭ដ᝹ជ᜴᝕᝖ᝣᝠ᝕᝚᝝᝕"/>
    <w:docVar w:name="IPAddress" w:val="᝗ᝦᝣ᝗ᝫᝠᝅᝄᝇᝉᝈ"/>
    <w:docVar w:name="Random" w:val="20"/>
  </w:docVars>
  <w:rsids>
    <w:rsidRoot w:val="00E56769"/>
    <w:rsid w:val="000B68C7"/>
    <w:rsid w:val="001C43C0"/>
    <w:rsid w:val="001D7E38"/>
    <w:rsid w:val="002A7E78"/>
    <w:rsid w:val="00356393"/>
    <w:rsid w:val="00470582"/>
    <w:rsid w:val="00492711"/>
    <w:rsid w:val="004F715B"/>
    <w:rsid w:val="0063794E"/>
    <w:rsid w:val="00653833"/>
    <w:rsid w:val="00707650"/>
    <w:rsid w:val="0076734F"/>
    <w:rsid w:val="007C7F94"/>
    <w:rsid w:val="007E016C"/>
    <w:rsid w:val="007F3CEB"/>
    <w:rsid w:val="008744E8"/>
    <w:rsid w:val="008F5B7D"/>
    <w:rsid w:val="00906057"/>
    <w:rsid w:val="009A6EC3"/>
    <w:rsid w:val="00AA040A"/>
    <w:rsid w:val="00B10ABF"/>
    <w:rsid w:val="00B3709C"/>
    <w:rsid w:val="00C23547"/>
    <w:rsid w:val="00C600EF"/>
    <w:rsid w:val="00D33525"/>
    <w:rsid w:val="00D87AEB"/>
    <w:rsid w:val="00DC6FBF"/>
    <w:rsid w:val="00E56769"/>
    <w:rsid w:val="00F22507"/>
    <w:rsid w:val="00F314EF"/>
    <w:rsid w:val="00F6284B"/>
    <w:rsid w:val="00FB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DE94F"/>
  <w15:docId w15:val="{64DD17EF-95DF-41FF-AA0A-081FBD92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Grilledutableau">
    <w:name w:val="Table Grid"/>
    <w:basedOn w:val="TableauNormal"/>
    <w:uiPriority w:val="59"/>
    <w:rsid w:val="00420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4651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27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74C4"/>
    <w:rPr>
      <w:rFonts w:ascii="Segoe UI" w:hAnsi="Segoe UI" w:cs="Segoe UI"/>
      <w:sz w:val="18"/>
      <w:szCs w:val="18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auNormal"/>
    <w:pPr>
      <w:spacing w:after="0" w:line="240" w:lineRule="auto"/>
    </w:pPr>
    <w:tblPr>
      <w:tblStyleRowBandSize w:val="1"/>
      <w:tblStyleColBandSize w:val="1"/>
    </w:tblPr>
  </w:style>
  <w:style w:type="paragraph" w:styleId="En-tte">
    <w:name w:val="header"/>
    <w:basedOn w:val="Normal"/>
    <w:link w:val="En-tteCar"/>
    <w:uiPriority w:val="99"/>
    <w:unhideWhenUsed/>
    <w:rsid w:val="001D7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7E38"/>
  </w:style>
  <w:style w:type="paragraph" w:styleId="Pieddepage">
    <w:name w:val="footer"/>
    <w:basedOn w:val="Normal"/>
    <w:link w:val="PieddepageCar"/>
    <w:uiPriority w:val="99"/>
    <w:unhideWhenUsed/>
    <w:rsid w:val="001D7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7E38"/>
  </w:style>
  <w:style w:type="character" w:styleId="Lienhypertexte">
    <w:name w:val="Hyperlink"/>
    <w:basedOn w:val="Policepardfaut"/>
    <w:uiPriority w:val="99"/>
    <w:unhideWhenUsed/>
    <w:rsid w:val="007F3CE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F3C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john.kenwright@grenoble-inp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0Wskh9STb7oxlrsbvwsWaAmekQ==">AMUW2mUzyRLuQFCWrGXGt3G9p4jFdulGk0ZHhiobqokqUp5kcXXIXmOsQolQLMGWG6jIZXOCETYVv61QvzMfD757P7ynRj16WA+ykdM3TiLqMBkEPLCJOjcWpbyIY/ChtNhoZcQh/PMB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264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STMicroelectronics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KENWRIGHT John</dc:creator>
  <cp:lastModifiedBy>KENWRIGHT John (kenwrigj)</cp:lastModifiedBy>
  <cp:revision>8</cp:revision>
  <cp:lastPrinted>2019-11-07T14:55:00Z</cp:lastPrinted>
  <dcterms:created xsi:type="dcterms:W3CDTF">2019-12-01T14:20:00Z</dcterms:created>
  <dcterms:modified xsi:type="dcterms:W3CDTF">2022-06-08T15:23:00Z</dcterms:modified>
</cp:coreProperties>
</file>